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33AED" w14:textId="77777777"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 – счетная группа</w:t>
      </w:r>
    </w:p>
    <w:p w14:paraId="3FA33AEE" w14:textId="77777777"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14:paraId="3FA33AEF" w14:textId="77777777"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14:paraId="3FA33AF0" w14:textId="77777777"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14:paraId="3FA33AF1" w14:textId="77777777"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14:paraId="3FA33AF2" w14:textId="77777777"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FF32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1D24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</w:p>
    <w:p w14:paraId="3FA33AF3" w14:textId="77777777"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14:paraId="3FA33AF4" w14:textId="77777777"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ий округ за 201</w:t>
      </w:r>
      <w:r w:rsidR="005E0F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14:paraId="3FA33AF5" w14:textId="77777777"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A33AF6" w14:textId="77777777" w:rsidR="00C61476" w:rsidRPr="00C61476" w:rsidRDefault="00C61476" w:rsidP="00816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A33AF7" w14:textId="77777777" w:rsidR="00C61476" w:rsidRPr="00DA4544" w:rsidRDefault="00DC1028" w:rsidP="00DC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 мая 2020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г.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Санкт-Петербург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3FA33AF8" w14:textId="77777777" w:rsidR="00C61476" w:rsidRPr="00DA4544" w:rsidRDefault="00C61476" w:rsidP="008167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A33AF9" w14:textId="77777777"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14:paraId="3FA33AFA" w14:textId="77777777"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с ведома главы Мест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Шесточенко И.Б.</w:t>
      </w:r>
    </w:p>
    <w:p w14:paraId="3FA33AFB" w14:textId="77777777"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14:paraId="3FA33AFC" w14:textId="77777777" w:rsidR="00C61476" w:rsidRPr="00DA4544" w:rsidRDefault="00C61476" w:rsidP="008167EB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 w:rsidRPr="00DA45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3FA33AFD" w14:textId="77777777"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принципами утвержденного местного бюджета муниципального образования Финляндский округ на 201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2019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14:paraId="3FA33AFE" w14:textId="77777777"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на 201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определены:</w:t>
      </w:r>
    </w:p>
    <w:p w14:paraId="3FA33AFF" w14:textId="77777777" w:rsidR="00C61476" w:rsidRPr="00DA4544" w:rsidRDefault="000F2003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источников доходов бюджетов внутригородских муниципальных образований Санкт-Петербурга и нормативы отчислений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201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14:paraId="3FA33B00" w14:textId="77777777" w:rsidR="00C61476" w:rsidRPr="00DA4544" w:rsidRDefault="000F2003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14:paraId="3FA33B01" w14:textId="77777777" w:rsidR="008167EB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Местный бюджет муниципального образования Финляндский округ на 201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Муниципального совета муниципального образования Финляндский округ от 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06.11.2018</w:t>
      </w:r>
      <w:r w:rsidR="00CB3207" w:rsidRP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44</w:t>
      </w:r>
      <w:r w:rsidR="00CB3207" w:rsidRP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местного бюджета муниципального образования Финляндский округ на 201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B3207" w:rsidRP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год». Основные параметры местного бюджета на 201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B3207" w:rsidRP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были утверждены по доходам в 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общей сумме 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127 750,9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б. и по расходам в общей сумме 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127 750,9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руб.</w:t>
      </w:r>
    </w:p>
    <w:p w14:paraId="3FA33B02" w14:textId="77777777" w:rsidR="00356619" w:rsidRPr="00356619" w:rsidRDefault="00923EBF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исполнения местного бюджета в 201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в него 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пять</w:t>
      </w: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 решениями Муниципального совета вносились изменения, в результате которых 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доходы 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увеличены на 14 331,8 тыс. руб.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расходы увеличены на 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4 568,3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 составили 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142 082,7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 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132 319,2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соответственно, 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профици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бюджета составил 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9 763,5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</w:p>
    <w:p w14:paraId="3FA33B03" w14:textId="77777777" w:rsidR="002B52F2" w:rsidRDefault="002B52F2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Доходы местного бюджета муниципального образования Финляндский округ за 201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составили 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146 925,8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Утвержденные годовые бюджетные назна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чения выполнены на </w:t>
      </w:r>
      <w:r w:rsidR="005E0FE9">
        <w:rPr>
          <w:rFonts w:ascii="Times New Roman" w:eastAsia="Times New Roman" w:hAnsi="Times New Roman" w:cs="Times New Roman"/>
          <w:sz w:val="24"/>
          <w:szCs w:val="24"/>
          <w:lang w:eastAsia="ar-SA"/>
        </w:rPr>
        <w:t>103,4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%. 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местного бюджета за 201</w:t>
      </w:r>
      <w:r w:rsid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составили </w:t>
      </w:r>
      <w:r w:rsid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>131 440,5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>99,3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%).</w:t>
      </w:r>
    </w:p>
    <w:p w14:paraId="3FA33B04" w14:textId="77777777" w:rsidR="002B52F2" w:rsidRPr="00C1366E" w:rsidRDefault="002B52F2" w:rsidP="008167EB">
      <w:pPr>
        <w:spacing w:after="0" w:line="240" w:lineRule="auto"/>
        <w:ind w:firstLine="567"/>
        <w:jc w:val="both"/>
        <w:rPr>
          <w:sz w:val="24"/>
          <w:szCs w:val="24"/>
        </w:rPr>
      </w:pPr>
      <w:r w:rsidRP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Превышение </w:t>
      </w:r>
      <w:r w:rsidR="00C1366E" w:rsidRP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доходов над расходами</w:t>
      </w:r>
      <w:r w:rsidRP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отчетный период составило </w:t>
      </w:r>
      <w:r w:rsidR="00C1366E" w:rsidRP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>15 485,3</w:t>
      </w:r>
      <w:r w:rsidRP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(переходящий остаток 201</w:t>
      </w:r>
      <w:r w:rsidR="00C1366E" w:rsidRP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BE4A59" w:rsidRP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366E" w:rsidRP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>3 983,8</w:t>
      </w:r>
      <w:r w:rsidRPr="00C13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руб.).</w:t>
      </w:r>
      <w:r w:rsidRPr="00C1366E">
        <w:rPr>
          <w:sz w:val="24"/>
          <w:szCs w:val="24"/>
        </w:rPr>
        <w:t xml:space="preserve"> </w:t>
      </w:r>
    </w:p>
    <w:p w14:paraId="3FA33B05" w14:textId="77777777" w:rsidR="00C1366E" w:rsidRDefault="00C1366E" w:rsidP="008167EB">
      <w:pPr>
        <w:spacing w:after="0" w:line="240" w:lineRule="auto"/>
        <w:ind w:firstLine="567"/>
        <w:jc w:val="both"/>
        <w:rPr>
          <w:sz w:val="24"/>
          <w:szCs w:val="24"/>
        </w:rPr>
      </w:pPr>
      <w:r w:rsidRPr="00C1366E">
        <w:rPr>
          <w:rFonts w:ascii="Times New Roman" w:hAnsi="Times New Roman" w:cs="Times New Roman"/>
          <w:sz w:val="24"/>
          <w:szCs w:val="24"/>
        </w:rPr>
        <w:t>Основной объем (76,6%) доходов сформирова</w:t>
      </w:r>
      <w:r w:rsidR="00F5620D">
        <w:rPr>
          <w:rFonts w:ascii="Times New Roman" w:hAnsi="Times New Roman" w:cs="Times New Roman"/>
          <w:sz w:val="24"/>
          <w:szCs w:val="24"/>
        </w:rPr>
        <w:t xml:space="preserve">н за счет налоговых поступлений и </w:t>
      </w:r>
      <w:r w:rsidRPr="00C1366E">
        <w:rPr>
          <w:rFonts w:ascii="Times New Roman" w:hAnsi="Times New Roman" w:cs="Times New Roman"/>
          <w:sz w:val="24"/>
          <w:szCs w:val="24"/>
        </w:rPr>
        <w:t xml:space="preserve"> состави</w:t>
      </w:r>
      <w:r w:rsidR="00F5620D">
        <w:rPr>
          <w:rFonts w:ascii="Times New Roman" w:hAnsi="Times New Roman" w:cs="Times New Roman"/>
          <w:sz w:val="24"/>
          <w:szCs w:val="24"/>
        </w:rPr>
        <w:t>л</w:t>
      </w:r>
      <w:r w:rsidRPr="00C1366E">
        <w:rPr>
          <w:rFonts w:ascii="Times New Roman" w:hAnsi="Times New Roman" w:cs="Times New Roman"/>
          <w:sz w:val="24"/>
          <w:szCs w:val="24"/>
        </w:rPr>
        <w:t xml:space="preserve"> 112 559,7 тыс. руб. Доля неналоговых доходов составила 7,7</w:t>
      </w:r>
      <w:r w:rsidR="00F5620D">
        <w:rPr>
          <w:rFonts w:ascii="Times New Roman" w:hAnsi="Times New Roman" w:cs="Times New Roman"/>
          <w:sz w:val="24"/>
          <w:szCs w:val="24"/>
        </w:rPr>
        <w:t xml:space="preserve">%, что соответствует </w:t>
      </w:r>
      <w:r w:rsidRPr="00C1366E">
        <w:rPr>
          <w:rFonts w:ascii="Times New Roman" w:hAnsi="Times New Roman" w:cs="Times New Roman"/>
          <w:sz w:val="24"/>
          <w:szCs w:val="24"/>
        </w:rPr>
        <w:t>11 347,0 тыс. руб., безвозмездных поступлений – 15,7</w:t>
      </w:r>
      <w:r w:rsidR="00F5620D">
        <w:rPr>
          <w:rFonts w:ascii="Times New Roman" w:hAnsi="Times New Roman" w:cs="Times New Roman"/>
          <w:sz w:val="24"/>
          <w:szCs w:val="24"/>
        </w:rPr>
        <w:t xml:space="preserve">% - </w:t>
      </w:r>
      <w:r w:rsidRPr="00C1366E">
        <w:rPr>
          <w:rFonts w:ascii="Times New Roman" w:hAnsi="Times New Roman" w:cs="Times New Roman"/>
          <w:sz w:val="24"/>
          <w:szCs w:val="24"/>
        </w:rPr>
        <w:t>23 019,1</w:t>
      </w:r>
      <w:r w:rsidR="00F5620D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C1366E">
        <w:rPr>
          <w:rFonts w:ascii="Times New Roman" w:hAnsi="Times New Roman" w:cs="Times New Roman"/>
          <w:sz w:val="24"/>
          <w:szCs w:val="24"/>
        </w:rPr>
        <w:t>.</w:t>
      </w:r>
      <w:r w:rsidRPr="00AB3E62">
        <w:rPr>
          <w:sz w:val="24"/>
          <w:szCs w:val="24"/>
        </w:rPr>
        <w:t xml:space="preserve"> </w:t>
      </w:r>
    </w:p>
    <w:p w14:paraId="3FA33B06" w14:textId="77777777" w:rsidR="00356619" w:rsidRPr="00F5620D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Фактические налоговые поступления по налогу, взимаемому с налогоплательщиков, выбравших в качестве объекта налогообложения доходы (в том числе за налоговые периоды, истекшие до 1 января 2011 года) и налогу, взимаемому с</w:t>
      </w:r>
      <w:r w:rsidR="00E52E31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налогоплательщиков, выбравших в качестве объекта налогообложения доходы, уменьшенные на величину расходов (в том числе за налоговые периоды, истекшие до</w:t>
      </w:r>
      <w:r w:rsidR="00E52E31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52E31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января 2011 года) составили </w:t>
      </w:r>
      <w:r w:rsidR="00F5620D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101,1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и </w:t>
      </w:r>
      <w:r w:rsidR="00F5620D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101,0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% соответственно, от запланированного годового объема. Исполнение доходной части бюджета по единому налогу на вмененный доход для отдельных видов деятельности (в том числе за налоговые периоды, истекшие до</w:t>
      </w:r>
      <w:r w:rsidR="00E52E31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52E31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</w:t>
      </w:r>
      <w:r w:rsidR="0009524B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аря 2011 года) выполнено на </w:t>
      </w:r>
      <w:r w:rsidR="00F5620D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100,8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от запланированного годового объема. </w:t>
      </w:r>
      <w:r w:rsidR="007244CB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Поступления по налогу, взимаемому в связи с применением патентной системы налогообложения</w:t>
      </w:r>
      <w:r w:rsidR="00E60AA4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244CB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составили </w:t>
      </w:r>
      <w:r w:rsidR="00F5620D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122,0</w:t>
      </w:r>
      <w:r w:rsidR="007244CB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запланированного годового объема.</w:t>
      </w:r>
    </w:p>
    <w:p w14:paraId="3FA33B07" w14:textId="77777777" w:rsidR="00E60AA4" w:rsidRPr="00F5620D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В 201</w:t>
      </w:r>
      <w:r w:rsidR="00F5620D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муниципальному образованию Финляндский округ Законом Санкт-Петербурга «О бюджете Санкт-Петербурга на 201</w:t>
      </w:r>
      <w:r w:rsidR="00F5620D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F5620D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</w:t>
      </w:r>
      <w:r w:rsidR="00E60AA4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5620D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были предусмотрены средства </w:t>
      </w:r>
      <w:r w:rsidRPr="00104D8F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субвенций</w:t>
      </w:r>
      <w:r w:rsidRPr="00F562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r w:rsidR="0010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22 300,3 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руб.</w:t>
      </w:r>
      <w:r w:rsidR="0010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дотации в сумме 718,8 тыс. руб.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FA33B08" w14:textId="77777777" w:rsidR="00817ADE" w:rsidRPr="00F5620D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Решением Муниципального совета муниципального образования Финляндский округ «Об утверждении местного бюджета муниципального образ</w:t>
      </w:r>
      <w:r w:rsidR="00F5620D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ования Финляндский округ на 2019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 были предусмотрены за счёт средств межбюджетных трансфертов расходы:</w:t>
      </w:r>
    </w:p>
    <w:p w14:paraId="3FA33B09" w14:textId="77777777" w:rsidR="00817ADE" w:rsidRPr="00F5620D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сумме </w:t>
      </w:r>
      <w:r w:rsidR="00E60AA4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5620D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 319,6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 организацию и осуществление деятельности по опеке и попечительству;</w:t>
      </w:r>
    </w:p>
    <w:p w14:paraId="3FA33B0A" w14:textId="77777777" w:rsidR="00817ADE" w:rsidRPr="00F5620D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сумме </w:t>
      </w:r>
      <w:r w:rsidR="00F5620D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12 926,8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 содержание ребенка в семье опекуна и приемной семье;</w:t>
      </w:r>
    </w:p>
    <w:p w14:paraId="3FA33B0B" w14:textId="77777777" w:rsidR="00817ADE" w:rsidRPr="00F5620D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сумме </w:t>
      </w:r>
      <w:r w:rsidR="00F5620D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5 046,7</w:t>
      </w: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 выплату вознаграждения, причитающегося приемному родителю;</w:t>
      </w:r>
    </w:p>
    <w:p w14:paraId="3FA33B0C" w14:textId="77777777" w:rsidR="00F5620D" w:rsidRPr="00F5620D" w:rsidRDefault="00E60AA4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сумме </w:t>
      </w:r>
      <w:r w:rsidR="00F5620D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>7,2</w:t>
      </w:r>
      <w:r w:rsidR="00817ADE" w:rsidRPr="00F56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 составление протоколов об административных правонарушениях</w:t>
      </w:r>
      <w:r w:rsidR="00104D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A33B0D" w14:textId="77777777" w:rsidR="00F5620D" w:rsidRPr="00F5620D" w:rsidRDefault="00F5620D" w:rsidP="00F56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A33B0E" w14:textId="77777777" w:rsidR="00E019CF" w:rsidRPr="005B65E7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>Фактический наибольший удельный вес в разрезе разделов ведомст</w:t>
      </w:r>
      <w:r w:rsidR="00F5620D" w:rsidRPr="005B65E7">
        <w:rPr>
          <w:rFonts w:ascii="Times New Roman" w:hAnsi="Times New Roman" w:cs="Times New Roman"/>
          <w:sz w:val="24"/>
          <w:szCs w:val="24"/>
        </w:rPr>
        <w:t>венной структуры расходов в 2019</w:t>
      </w:r>
      <w:r w:rsidRPr="005B65E7">
        <w:rPr>
          <w:rFonts w:ascii="Times New Roman" w:hAnsi="Times New Roman" w:cs="Times New Roman"/>
          <w:sz w:val="24"/>
          <w:szCs w:val="24"/>
        </w:rPr>
        <w:t xml:space="preserve"> году составили расходы:</w:t>
      </w:r>
    </w:p>
    <w:p w14:paraId="3FA33B0F" w14:textId="77777777" w:rsidR="00E019CF" w:rsidRPr="005B65E7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 xml:space="preserve">- на жилищно-коммунальное хозяйство – </w:t>
      </w:r>
      <w:r w:rsidR="005B65E7" w:rsidRPr="005B65E7">
        <w:rPr>
          <w:rFonts w:ascii="Times New Roman" w:hAnsi="Times New Roman" w:cs="Times New Roman"/>
          <w:sz w:val="24"/>
          <w:szCs w:val="24"/>
        </w:rPr>
        <w:t>30,3</w:t>
      </w:r>
      <w:r w:rsidRPr="005B65E7">
        <w:rPr>
          <w:rFonts w:ascii="Times New Roman" w:hAnsi="Times New Roman" w:cs="Times New Roman"/>
          <w:sz w:val="24"/>
          <w:szCs w:val="24"/>
        </w:rPr>
        <w:t>%;</w:t>
      </w:r>
    </w:p>
    <w:p w14:paraId="3FA33B10" w14:textId="77777777" w:rsidR="00E019CF" w:rsidRPr="005B65E7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 xml:space="preserve">- на общегосударственные вопросы – </w:t>
      </w:r>
      <w:r w:rsidR="005B65E7" w:rsidRPr="005B65E7">
        <w:rPr>
          <w:rFonts w:ascii="Times New Roman" w:hAnsi="Times New Roman" w:cs="Times New Roman"/>
          <w:sz w:val="24"/>
          <w:szCs w:val="24"/>
        </w:rPr>
        <w:t>29,8</w:t>
      </w:r>
      <w:r w:rsidRPr="005B65E7">
        <w:rPr>
          <w:rFonts w:ascii="Times New Roman" w:hAnsi="Times New Roman" w:cs="Times New Roman"/>
          <w:sz w:val="24"/>
          <w:szCs w:val="24"/>
        </w:rPr>
        <w:t>%;</w:t>
      </w:r>
    </w:p>
    <w:p w14:paraId="3FA33B11" w14:textId="77777777" w:rsidR="005B65E7" w:rsidRPr="005B65E7" w:rsidRDefault="005B65E7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>- на культуру, кинематографию – 19,5%;</w:t>
      </w:r>
    </w:p>
    <w:p w14:paraId="3FA33B12" w14:textId="77777777" w:rsidR="00E019CF" w:rsidRPr="005B65E7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 xml:space="preserve">- на социальную политику – </w:t>
      </w:r>
      <w:r w:rsidR="005B65E7" w:rsidRPr="005B65E7">
        <w:rPr>
          <w:rFonts w:ascii="Times New Roman" w:hAnsi="Times New Roman" w:cs="Times New Roman"/>
          <w:sz w:val="24"/>
          <w:szCs w:val="24"/>
        </w:rPr>
        <w:t>15,0</w:t>
      </w:r>
      <w:r w:rsidRPr="005B65E7">
        <w:rPr>
          <w:rFonts w:ascii="Times New Roman" w:hAnsi="Times New Roman" w:cs="Times New Roman"/>
          <w:sz w:val="24"/>
          <w:szCs w:val="24"/>
        </w:rPr>
        <w:t>%;</w:t>
      </w:r>
    </w:p>
    <w:p w14:paraId="3FA33B13" w14:textId="77777777" w:rsidR="00E019CF" w:rsidRPr="005B65E7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 xml:space="preserve">- на средства массовой информации – </w:t>
      </w:r>
      <w:r w:rsidR="005B65E7" w:rsidRPr="005B65E7">
        <w:rPr>
          <w:rFonts w:ascii="Times New Roman" w:hAnsi="Times New Roman" w:cs="Times New Roman"/>
          <w:sz w:val="24"/>
          <w:szCs w:val="24"/>
        </w:rPr>
        <w:t>2,3</w:t>
      </w:r>
      <w:r w:rsidRPr="005B65E7">
        <w:rPr>
          <w:rFonts w:ascii="Times New Roman" w:hAnsi="Times New Roman" w:cs="Times New Roman"/>
          <w:sz w:val="24"/>
          <w:szCs w:val="24"/>
        </w:rPr>
        <w:t>%;</w:t>
      </w:r>
    </w:p>
    <w:p w14:paraId="3FA33B14" w14:textId="77777777" w:rsidR="00E019CF" w:rsidRPr="005B65E7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 xml:space="preserve">- на образование – </w:t>
      </w:r>
      <w:r w:rsidR="005B65E7" w:rsidRPr="005B65E7">
        <w:rPr>
          <w:rFonts w:ascii="Times New Roman" w:hAnsi="Times New Roman" w:cs="Times New Roman"/>
          <w:sz w:val="24"/>
          <w:szCs w:val="24"/>
        </w:rPr>
        <w:t>2,3</w:t>
      </w:r>
      <w:r w:rsidRPr="005B65E7">
        <w:rPr>
          <w:rFonts w:ascii="Times New Roman" w:hAnsi="Times New Roman" w:cs="Times New Roman"/>
          <w:sz w:val="24"/>
          <w:szCs w:val="24"/>
        </w:rPr>
        <w:t>%;</w:t>
      </w:r>
    </w:p>
    <w:p w14:paraId="3FA33B15" w14:textId="77777777" w:rsidR="005B65E7" w:rsidRPr="005B65E7" w:rsidRDefault="005B65E7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>- национальная экономика – 0,5%</w:t>
      </w:r>
      <w:r w:rsidRPr="00104D8F">
        <w:rPr>
          <w:rFonts w:ascii="Times New Roman" w:hAnsi="Times New Roman" w:cs="Times New Roman"/>
          <w:sz w:val="24"/>
          <w:szCs w:val="24"/>
        </w:rPr>
        <w:t>;</w:t>
      </w:r>
    </w:p>
    <w:p w14:paraId="3FA33B16" w14:textId="77777777" w:rsidR="005B65E7" w:rsidRPr="005B65E7" w:rsidRDefault="005B65E7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>- физическая культура и спорт – 0,2%;</w:t>
      </w:r>
    </w:p>
    <w:p w14:paraId="3FA33B17" w14:textId="77777777" w:rsidR="00E019CF" w:rsidRPr="005B65E7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>- национальная безопасность и правоохранительная деятельность – 0,</w:t>
      </w:r>
      <w:r w:rsidR="005B65E7" w:rsidRPr="005B65E7">
        <w:rPr>
          <w:rFonts w:ascii="Times New Roman" w:hAnsi="Times New Roman" w:cs="Times New Roman"/>
          <w:sz w:val="24"/>
          <w:szCs w:val="24"/>
        </w:rPr>
        <w:t>03%.</w:t>
      </w:r>
    </w:p>
    <w:p w14:paraId="3FA33B18" w14:textId="77777777" w:rsidR="00E019CF" w:rsidRPr="00BB5811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A33B19" w14:textId="77777777" w:rsidR="00E019CF" w:rsidRPr="005B65E7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Pr="005B65E7">
        <w:rPr>
          <w:rFonts w:ascii="Times New Roman" w:hAnsi="Times New Roman" w:cs="Times New Roman"/>
          <w:b/>
          <w:sz w:val="24"/>
          <w:szCs w:val="24"/>
        </w:rPr>
        <w:t>исполнение расходов</w:t>
      </w:r>
      <w:r w:rsidRPr="005B65E7">
        <w:rPr>
          <w:rFonts w:ascii="Times New Roman" w:hAnsi="Times New Roman" w:cs="Times New Roman"/>
          <w:sz w:val="24"/>
          <w:szCs w:val="24"/>
        </w:rPr>
        <w:t xml:space="preserve"> в отчетном периоде от запланированного годового объема по разделам составило:</w:t>
      </w:r>
    </w:p>
    <w:p w14:paraId="3FA33B1A" w14:textId="77777777" w:rsidR="00E019CF" w:rsidRPr="005B65E7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 xml:space="preserve">- общегосударственные вопросы </w:t>
      </w:r>
      <w:r w:rsidR="005B65E7" w:rsidRPr="005B65E7">
        <w:rPr>
          <w:rFonts w:ascii="Times New Roman" w:hAnsi="Times New Roman" w:cs="Times New Roman"/>
          <w:sz w:val="24"/>
          <w:szCs w:val="24"/>
        </w:rPr>
        <w:t>98,3</w:t>
      </w:r>
      <w:r w:rsidRPr="005B65E7">
        <w:rPr>
          <w:rFonts w:ascii="Times New Roman" w:hAnsi="Times New Roman" w:cs="Times New Roman"/>
          <w:sz w:val="24"/>
          <w:szCs w:val="24"/>
        </w:rPr>
        <w:t>%;</w:t>
      </w:r>
    </w:p>
    <w:p w14:paraId="3FA33B1B" w14:textId="77777777" w:rsidR="00E019CF" w:rsidRPr="005B65E7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>- национальная безопасность и правоохранительная деятельность – 100%;</w:t>
      </w:r>
    </w:p>
    <w:p w14:paraId="3FA33B1C" w14:textId="77777777" w:rsidR="00E019CF" w:rsidRPr="005B65E7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 xml:space="preserve">- национальная экономика – </w:t>
      </w:r>
      <w:r w:rsidR="005B65E7" w:rsidRPr="005B65E7">
        <w:rPr>
          <w:rFonts w:ascii="Times New Roman" w:hAnsi="Times New Roman" w:cs="Times New Roman"/>
          <w:sz w:val="24"/>
          <w:szCs w:val="24"/>
        </w:rPr>
        <w:t>100</w:t>
      </w:r>
      <w:r w:rsidRPr="005B65E7">
        <w:rPr>
          <w:rFonts w:ascii="Times New Roman" w:hAnsi="Times New Roman" w:cs="Times New Roman"/>
          <w:sz w:val="24"/>
          <w:szCs w:val="24"/>
        </w:rPr>
        <w:t>%;</w:t>
      </w:r>
    </w:p>
    <w:p w14:paraId="3FA33B1D" w14:textId="77777777" w:rsidR="00E019CF" w:rsidRPr="005B65E7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>- жилищно-коммунальное хозяйство – 99,</w:t>
      </w:r>
      <w:r w:rsidR="005B65E7" w:rsidRPr="005B65E7">
        <w:rPr>
          <w:rFonts w:ascii="Times New Roman" w:hAnsi="Times New Roman" w:cs="Times New Roman"/>
          <w:sz w:val="24"/>
          <w:szCs w:val="24"/>
        </w:rPr>
        <w:t>9</w:t>
      </w:r>
      <w:r w:rsidRPr="005B65E7">
        <w:rPr>
          <w:rFonts w:ascii="Times New Roman" w:hAnsi="Times New Roman" w:cs="Times New Roman"/>
          <w:sz w:val="24"/>
          <w:szCs w:val="24"/>
        </w:rPr>
        <w:t>%;;</w:t>
      </w:r>
    </w:p>
    <w:p w14:paraId="3FA33B1E" w14:textId="77777777" w:rsidR="00E019CF" w:rsidRPr="005B65E7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 xml:space="preserve">- образование – </w:t>
      </w:r>
      <w:r w:rsidR="005B65E7" w:rsidRPr="005B65E7">
        <w:rPr>
          <w:rFonts w:ascii="Times New Roman" w:hAnsi="Times New Roman" w:cs="Times New Roman"/>
          <w:sz w:val="24"/>
          <w:szCs w:val="24"/>
        </w:rPr>
        <w:t>100</w:t>
      </w:r>
      <w:r w:rsidRPr="005B65E7">
        <w:rPr>
          <w:rFonts w:ascii="Times New Roman" w:hAnsi="Times New Roman" w:cs="Times New Roman"/>
          <w:sz w:val="24"/>
          <w:szCs w:val="24"/>
        </w:rPr>
        <w:t>%;</w:t>
      </w:r>
    </w:p>
    <w:p w14:paraId="3FA33B1F" w14:textId="77777777" w:rsidR="00E019CF" w:rsidRPr="005B65E7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>- культура, кинематография – 99,</w:t>
      </w:r>
      <w:r w:rsidR="005B65E7" w:rsidRPr="005B65E7">
        <w:rPr>
          <w:rFonts w:ascii="Times New Roman" w:hAnsi="Times New Roman" w:cs="Times New Roman"/>
          <w:sz w:val="24"/>
          <w:szCs w:val="24"/>
        </w:rPr>
        <w:t>7</w:t>
      </w:r>
      <w:r w:rsidRPr="005B65E7">
        <w:rPr>
          <w:rFonts w:ascii="Times New Roman" w:hAnsi="Times New Roman" w:cs="Times New Roman"/>
          <w:sz w:val="24"/>
          <w:szCs w:val="24"/>
        </w:rPr>
        <w:t>%;</w:t>
      </w:r>
    </w:p>
    <w:p w14:paraId="3FA33B20" w14:textId="77777777" w:rsidR="00E019CF" w:rsidRPr="005B65E7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>- социальная политика – 98,8%;</w:t>
      </w:r>
    </w:p>
    <w:p w14:paraId="3FA33B21" w14:textId="77777777" w:rsidR="00E019CF" w:rsidRPr="005B65E7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 xml:space="preserve">- физическая культура и спорт – </w:t>
      </w:r>
      <w:r w:rsidR="005B65E7" w:rsidRPr="005B65E7">
        <w:rPr>
          <w:rFonts w:ascii="Times New Roman" w:hAnsi="Times New Roman" w:cs="Times New Roman"/>
          <w:sz w:val="24"/>
          <w:szCs w:val="24"/>
        </w:rPr>
        <w:t>97,8</w:t>
      </w:r>
      <w:r w:rsidRPr="005B65E7">
        <w:rPr>
          <w:rFonts w:ascii="Times New Roman" w:hAnsi="Times New Roman" w:cs="Times New Roman"/>
          <w:sz w:val="24"/>
          <w:szCs w:val="24"/>
        </w:rPr>
        <w:t>%;</w:t>
      </w:r>
    </w:p>
    <w:p w14:paraId="3FA33B22" w14:textId="77777777" w:rsidR="00E019CF" w:rsidRPr="005B65E7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7">
        <w:rPr>
          <w:rFonts w:ascii="Times New Roman" w:hAnsi="Times New Roman" w:cs="Times New Roman"/>
          <w:sz w:val="24"/>
          <w:szCs w:val="24"/>
        </w:rPr>
        <w:t xml:space="preserve">- средства массовой информации – </w:t>
      </w:r>
      <w:r w:rsidR="005B65E7" w:rsidRPr="005B65E7">
        <w:rPr>
          <w:rFonts w:ascii="Times New Roman" w:hAnsi="Times New Roman" w:cs="Times New Roman"/>
          <w:sz w:val="24"/>
          <w:szCs w:val="24"/>
        </w:rPr>
        <w:t>98,4</w:t>
      </w:r>
      <w:r w:rsidRPr="005B65E7">
        <w:rPr>
          <w:rFonts w:ascii="Times New Roman" w:hAnsi="Times New Roman" w:cs="Times New Roman"/>
          <w:sz w:val="24"/>
          <w:szCs w:val="24"/>
        </w:rPr>
        <w:t>%.</w:t>
      </w:r>
    </w:p>
    <w:p w14:paraId="3FA33B23" w14:textId="77777777" w:rsidR="00716B4C" w:rsidRPr="005B65E7" w:rsidRDefault="00716B4C" w:rsidP="0050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65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Исполнение ассигнований по разделам:</w:t>
      </w:r>
    </w:p>
    <w:p w14:paraId="3FA33B24" w14:textId="77777777" w:rsidR="00501EB7" w:rsidRPr="005B65E7" w:rsidRDefault="00501EB7" w:rsidP="0050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5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Превышение </w:t>
      </w:r>
      <w:r w:rsidR="005B65E7" w:rsidRPr="005B65E7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доходов над расходами</w:t>
      </w:r>
      <w:r w:rsidRPr="005B65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отчетный период составило </w:t>
      </w:r>
      <w:r w:rsidR="005B65E7" w:rsidRPr="005B65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15 485,3 </w:t>
      </w:r>
      <w:r w:rsidRPr="005B65E7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руб. (переходящий остаток 201</w:t>
      </w:r>
      <w:r w:rsidR="005B65E7" w:rsidRPr="005B65E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B65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E019CF" w:rsidRPr="005B65E7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5B65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65E7" w:rsidRPr="005B65E7">
        <w:rPr>
          <w:rFonts w:ascii="Times New Roman" w:eastAsia="Times New Roman" w:hAnsi="Times New Roman" w:cs="Times New Roman"/>
          <w:sz w:val="24"/>
          <w:szCs w:val="24"/>
          <w:lang w:eastAsia="ar-SA"/>
        </w:rPr>
        <w:t>3 983,8</w:t>
      </w:r>
      <w:r w:rsidRPr="005B65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руб.).</w:t>
      </w:r>
    </w:p>
    <w:p w14:paraId="3FA33B25" w14:textId="77777777" w:rsidR="00643BA8" w:rsidRPr="009F60DC" w:rsidRDefault="00356619" w:rsidP="0050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 разделу 0100 «Общегосударственные вопросы» основная часть ассигнований была направлена на содержание и обеспечение деятельности органов местного самоуправления.</w:t>
      </w:r>
      <w:r w:rsidR="00C9075A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ассигнования направлялись на проведение публичных слушаний (</w:t>
      </w:r>
      <w:r w:rsidR="005B65E7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333,8</w:t>
      </w:r>
      <w:r w:rsidR="00C9075A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руб.), на осуществление закупок товаров, работ и услуг для обеспечения муниципальных нужд (</w:t>
      </w:r>
      <w:r w:rsidR="005B65E7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90,0</w:t>
      </w:r>
      <w:r w:rsidR="00C9075A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</w:t>
      </w:r>
      <w:r w:rsidR="00643BA8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384929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архивных фондов (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90</w:t>
      </w:r>
      <w:r w:rsidR="00384929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,0 тыс. руб.).</w:t>
      </w:r>
      <w:r w:rsidR="00C9075A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FA33B26" w14:textId="77777777" w:rsidR="00356619" w:rsidRPr="009F60DC" w:rsidRDefault="00C9075A" w:rsidP="0050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данному разделу в рамках муниципальных программ производились расходы </w:t>
      </w:r>
      <w:r w:rsidR="004E2792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периодические издания, учрежденные ОМСУ (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237,6</w:t>
      </w:r>
      <w:r w:rsidR="004E2792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 в профилактике терроризма и экстремизма, а также минимизацию и (или) ликвидацию последствий проявления терроризма и экстремизма (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45,6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</w:t>
      </w:r>
      <w:r w:rsidR="00501EB7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участие в профилактике табакокурения (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14,9</w:t>
      </w:r>
      <w:r w:rsidR="00501EB7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3BA8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 по профилактике незаконного потребления наркотических средств и психотропных веществ, наркомании (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18,8</w:t>
      </w:r>
      <w:r w:rsidR="00643BA8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 в деятельности по профилактике правонарушений (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18,8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на участие в реализации мер по профилактике дорожно-транспортного травматизма (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18,8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</w:t>
      </w:r>
      <w:r w:rsidR="004E2792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;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 (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190,1</w:t>
      </w:r>
      <w:r w:rsidR="004E2792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руб.).</w:t>
      </w:r>
    </w:p>
    <w:p w14:paraId="3FA33B27" w14:textId="77777777" w:rsidR="00356619" w:rsidRPr="009F60DC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разделу 030</w:t>
      </w:r>
      <w:r w:rsidR="00072AB3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9075A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Национальная безопасность и правоохранительная деятельность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ассигнования в сумме 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41,8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были направлены на мероприятия в области защиты населения и территории муниципального образования от чрезвычайных ситуаций, гражданской обороны. </w:t>
      </w:r>
    </w:p>
    <w:p w14:paraId="3FA33B28" w14:textId="77777777" w:rsidR="00716B4C" w:rsidRPr="009F60DC" w:rsidRDefault="00716B4C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0400 «Национальная экономика» ассигнования в сумме 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668,8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направлены на финансирование временного трудоустройства несовершеннолетних, безработных граждан.</w:t>
      </w:r>
    </w:p>
    <w:p w14:paraId="3FA33B29" w14:textId="77777777" w:rsidR="004E2792" w:rsidRPr="00497CB2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0500 «Жилищно-коммунальное хозяйство» наибольший объем ассигнований израсходован </w:t>
      </w:r>
      <w:r w:rsidR="0010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104D8F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санитарных рубок и компенсационное озеленение </w:t>
      </w:r>
      <w:r w:rsidR="00104D8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04D8F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17 994,0 тыс. руб. </w:t>
      </w:r>
      <w:r w:rsidR="00104D8F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45,2% в общем объёме по </w:t>
      </w:r>
      <w:r w:rsidR="0010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разделу, 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благоустройство придомовых и дворовых территорий муниципального образования</w:t>
      </w:r>
      <w:r w:rsidR="0010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израсходовано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231,9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40,8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% в общем объеме по</w:t>
      </w:r>
      <w:r w:rsidR="00E52E31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разделу. На </w:t>
      </w:r>
      <w:r w:rsidR="00072AB3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зон отдыха, 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обустройство, содержание и уборку детских и</w:t>
      </w:r>
      <w:r w:rsidR="00E52E31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спортивных площадок на территории муниципального образования было затрачено в общем объеме по разделу</w:t>
      </w:r>
      <w:r w:rsidR="004E481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5 048,0</w:t>
      </w:r>
      <w:r w:rsidR="004E481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</w:t>
      </w:r>
      <w:r w:rsidR="004E481C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12,7</w:t>
      </w:r>
      <w:r w:rsidR="004E481C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% в общем объёме по разделу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</w:t>
      </w:r>
      <w:r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279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санитарного благополучия населения</w:t>
      </w:r>
      <w:r w:rsidR="004E2792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затрачено 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46,0</w:t>
      </w:r>
      <w:r w:rsidR="004E2792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</w:t>
      </w:r>
      <w:r w:rsidR="004E279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или </w:t>
      </w:r>
      <w:r w:rsidR="00495B39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0,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E279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% в общем объеме по разделу.</w:t>
      </w:r>
      <w:r w:rsidR="004E481C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481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Расходы на устройство искусственных неровностей на проездах и въездах на придомовых территориях и дворовых территориях затрачено </w:t>
      </w:r>
      <w:r w:rsidR="009F60D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>492,1</w:t>
      </w:r>
      <w:r w:rsidR="004E481C" w:rsidRPr="009F6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</w:t>
      </w:r>
      <w:r w:rsidR="004E481C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руб. или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1,2</w:t>
      </w:r>
      <w:r w:rsidR="004E481C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% в общем объеме по разделу.</w:t>
      </w:r>
    </w:p>
    <w:p w14:paraId="3FA33B2A" w14:textId="77777777" w:rsidR="00356619" w:rsidRPr="00BB5811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разделу 0700 «Образование» большая часть ассигнований была направлена на</w:t>
      </w:r>
      <w:r w:rsidR="00E52E31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мероприятий по военно-патриотическому воспитанию молодежи на</w:t>
      </w:r>
      <w:r w:rsidR="00E52E31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территории муниципального образования –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333,9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78,3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% в</w:t>
      </w:r>
      <w:r w:rsidR="00E52E31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общем объеме по разделу.</w:t>
      </w:r>
      <w:r w:rsidR="000B64AE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производились расходы на повышение квалификации муниципальных служащих (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123,6</w:t>
      </w:r>
      <w:r w:rsidR="000B64AE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</w:t>
      </w:r>
      <w:r w:rsidR="004A35B7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организацию и проведение досуговых мероприятий (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151,2</w:t>
      </w:r>
      <w:r w:rsidR="004A35B7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</w:t>
      </w:r>
      <w:r w:rsidR="00916E7C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4E279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 в профилактике терроризма и экстремизма (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140,8</w:t>
      </w:r>
      <w:r w:rsidR="004E279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на участие в деятельности по профилактике правонарушений (</w:t>
      </w:r>
      <w:r w:rsidR="00916E7C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24,0</w:t>
      </w:r>
      <w:r w:rsidR="004E279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на участие в мероприятиях по профилактике незаконного потребления наркотических средств и психотропных веществ (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92,3</w:t>
      </w:r>
      <w:r w:rsidR="004E279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на участие в реализации мероприятий по охране здоровья граждан от воздействия окружающего табачного дыма (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4,3</w:t>
      </w:r>
      <w:r w:rsidR="004E279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на участие в реализации мер по профилактике дорожно-транспортного травматизма</w:t>
      </w:r>
      <w:r w:rsidR="004A35B7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127,5</w:t>
      </w:r>
      <w:r w:rsidR="004A35B7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</w:t>
      </w:r>
      <w:r w:rsidR="000B64AE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A33B2B" w14:textId="77777777" w:rsidR="00356619" w:rsidRPr="00497CB2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разделу 0800 «Культура, кинематография» ассигнования были направлены на</w:t>
      </w:r>
      <w:r w:rsidR="00E52E31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организацию местных и участие в организации и проведении городских праздничных и</w:t>
      </w:r>
      <w:r w:rsidR="00E52E31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иных зрелищных мероприятий в сумме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597,1</w:t>
      </w:r>
      <w:r w:rsidR="000C7D0C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 </w:t>
      </w:r>
      <w:r w:rsidR="000B64AE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на организацию досуговых мероприятий в сумме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060,3</w:t>
      </w:r>
      <w:r w:rsidR="004A35B7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</w:t>
      </w:r>
      <w:r w:rsidR="000B64AE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A33B2C" w14:textId="77777777" w:rsidR="00356619" w:rsidRPr="00497CB2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1000 «Социальная политика» средства были израсходованы на: </w:t>
      </w:r>
    </w:p>
    <w:p w14:paraId="3FA33B2D" w14:textId="77777777" w:rsidR="00356619" w:rsidRPr="00497CB2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выплату ежемесячной доплаты за стаж работы в органах МСУ муниципального образования к трудовой пенсии по старости –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1 832,5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руб.; </w:t>
      </w:r>
    </w:p>
    <w:p w14:paraId="3FA33B2E" w14:textId="77777777" w:rsidR="00356619" w:rsidRPr="00497CB2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содержание ребенка в семье опекуна и приемной семье –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12 902,0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руб.; </w:t>
      </w:r>
    </w:p>
    <w:p w14:paraId="3FA33B2F" w14:textId="77777777" w:rsidR="00356619" w:rsidRPr="00497CB2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выплату вознаграждения, причитающегося приемному родителю –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5 040,1</w:t>
      </w:r>
      <w:r w:rsidR="00E52E31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E52E31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E39CE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D768DE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A33B30" w14:textId="77777777" w:rsidR="00356619" w:rsidRPr="00497CB2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1100 «Физическая культура и спорт» ассигнования в сумме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265,3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были направлены на создание условий для развития на территории муниципального образования массовой физической культуры и спорта.</w:t>
      </w:r>
    </w:p>
    <w:p w14:paraId="3FA33B31" w14:textId="77777777" w:rsidR="008167EB" w:rsidRPr="00497CB2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1200 «Средства массовой информации» ассигнования в сумме </w:t>
      </w:r>
      <w:r w:rsidR="00497CB2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3 047,7</w:t>
      </w:r>
      <w:r w:rsidR="00E52E31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E52E31"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97CB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 были израсходованы на периодические издания, учрежденные органами местного самоуправления.</w:t>
      </w:r>
    </w:p>
    <w:p w14:paraId="3FA33B32" w14:textId="77777777" w:rsidR="00C61476" w:rsidRPr="00F71B77" w:rsidRDefault="00996DE4" w:rsidP="008167EB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1B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14:paraId="3FA33B33" w14:textId="77777777" w:rsidR="00C61476" w:rsidRPr="00F71B77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B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Расходование бюджетных средств производилось на основании нормативно-правовых актов органов местного самоуправления муниципального образования Финляндский округ, </w:t>
      </w:r>
      <w:r w:rsidR="00F71B77" w:rsidRPr="00F71B7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контрактов (</w:t>
      </w:r>
      <w:r w:rsidRPr="00F71B7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договоров</w:t>
      </w:r>
      <w:r w:rsidR="00F71B77" w:rsidRPr="00F71B7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F71B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закупку товаров и приобретение услуг, в соответствии с действующим законодательством в пределах утвержденного объ</w:t>
      </w:r>
      <w:r w:rsidR="00996DE4" w:rsidRPr="00F71B77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201</w:t>
      </w:r>
      <w:r w:rsidR="00F71B77" w:rsidRPr="00F71B77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996DE4" w:rsidRPr="00F71B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14:paraId="3FA33B34" w14:textId="77777777" w:rsidR="00EE39CE" w:rsidRPr="00213F19" w:rsidRDefault="00BD5351" w:rsidP="00EE3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Неосвоенные в 201</w:t>
      </w:r>
      <w:r w:rsidR="00F71B77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EE39CE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бюджетные средства составили </w:t>
      </w:r>
      <w:r w:rsidR="00497CB2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878,7</w:t>
      </w:r>
      <w:r w:rsidR="00EE39CE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(</w:t>
      </w:r>
      <w:r w:rsidR="00497CB2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0,7</w:t>
      </w:r>
      <w:r w:rsidR="00EE39CE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%) от утвержденных г</w:t>
      </w:r>
      <w:r w:rsidR="00F5764C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одовых назначений (в 201</w:t>
      </w:r>
      <w:r w:rsidR="005F0397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F5764C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</w:t>
      </w:r>
      <w:r w:rsidR="00EE39CE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0397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1561,4</w:t>
      </w:r>
      <w:r w:rsidR="00EE39CE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 </w:t>
      </w:r>
      <w:r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1,2</w:t>
      </w:r>
      <w:r w:rsidR="00EE39CE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%), в </w:t>
      </w:r>
      <w:r w:rsidR="00BE7DA6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</w:t>
      </w:r>
      <w:r w:rsidR="00EE39CE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раздел</w:t>
      </w:r>
      <w:r w:rsidR="00BE7DA6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E39CE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7DA6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0100</w:t>
      </w:r>
      <w:r w:rsidR="00EE39CE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BE7DA6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</w:t>
      </w:r>
      <w:r w:rsidR="00ED0FD4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EE39CE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r w:rsidR="005F0397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697,0</w:t>
      </w:r>
      <w:r w:rsidR="00ED0FD4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(</w:t>
      </w:r>
      <w:r w:rsidR="005F0397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1,7</w:t>
      </w:r>
      <w:r w:rsidR="00213F19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39CE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от общих утвержденных назначений по </w:t>
      </w:r>
      <w:r w:rsidR="00ED0FD4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разделу), </w:t>
      </w:r>
      <w:r w:rsid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раздела 0800 «Культура, кинематография» в сумме 69,4 тыс. руб. (0,3% </w:t>
      </w:r>
      <w:r w:rsidR="005F0397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общих утвержденных назначений по разделу),</w:t>
      </w:r>
      <w:r w:rsid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раздела 1100 «</w:t>
      </w:r>
      <w:r w:rsidR="002B369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массовой информации</w:t>
      </w:r>
      <w:r w:rsid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сумме 49,2 тыс. руб. (</w:t>
      </w:r>
      <w:r w:rsidR="002B3692">
        <w:rPr>
          <w:rFonts w:ascii="Times New Roman" w:eastAsia="Times New Roman" w:hAnsi="Times New Roman" w:cs="Times New Roman"/>
          <w:sz w:val="24"/>
          <w:szCs w:val="24"/>
          <w:lang w:eastAsia="ar-SA"/>
        </w:rPr>
        <w:t>1,6</w:t>
      </w:r>
      <w:r w:rsid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</w:t>
      </w:r>
      <w:r w:rsidR="005F0397" w:rsidRPr="005F0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общих утвержденных назначений по </w:t>
      </w:r>
      <w:r w:rsidR="002B369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разделу</w:t>
      </w:r>
      <w:r w:rsidR="002B3692" w:rsidRPr="002B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раздела 1000 «Социальная политика» в сумме 31,5 тыс. руб. (0,2 % от общих утвержденных назначений по разделу), </w:t>
      </w:r>
      <w:r w:rsidR="00ED0FD4" w:rsidRPr="002B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раздела 0500 «Жилищно-коммунальное хозяйство» в сумме </w:t>
      </w:r>
      <w:r w:rsidR="002B3692" w:rsidRPr="002B3692">
        <w:rPr>
          <w:rFonts w:ascii="Times New Roman" w:eastAsia="Times New Roman" w:hAnsi="Times New Roman" w:cs="Times New Roman"/>
          <w:sz w:val="24"/>
          <w:szCs w:val="24"/>
          <w:lang w:eastAsia="ar-SA"/>
        </w:rPr>
        <w:t>25,1</w:t>
      </w:r>
      <w:r w:rsidR="00255966" w:rsidRPr="002B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(</w:t>
      </w:r>
      <w:r w:rsidR="002B3692" w:rsidRPr="002B3692">
        <w:rPr>
          <w:rFonts w:ascii="Times New Roman" w:eastAsia="Times New Roman" w:hAnsi="Times New Roman" w:cs="Times New Roman"/>
          <w:sz w:val="24"/>
          <w:szCs w:val="24"/>
          <w:lang w:eastAsia="ar-SA"/>
        </w:rPr>
        <w:t>0,06</w:t>
      </w:r>
      <w:r w:rsidR="00255966" w:rsidRPr="002B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от общих утвержденных назначений по разделу</w:t>
      </w:r>
      <w:r w:rsidR="002B3692" w:rsidRPr="002B369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55966" w:rsidRPr="002B36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E39CE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FA33B35" w14:textId="77777777" w:rsidR="00DD328A" w:rsidRPr="00BE7DA6" w:rsidRDefault="00DD328A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проверки выявлено, что главными администраторами бюджетных средств и финансовым органом ВМО при формировании годовой бюджетной отчетности допущены нарушения общих требований к бухгалтерской отчетности экономического субъекта.</w:t>
      </w:r>
    </w:p>
    <w:p w14:paraId="3FA33B36" w14:textId="77777777" w:rsidR="004D4AF7" w:rsidRPr="00DA4544" w:rsidRDefault="00C61476" w:rsidP="008167E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4D4AF7"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14:paraId="3FA33B37" w14:textId="77777777" w:rsidR="002C4F13" w:rsidRPr="00DA4544" w:rsidRDefault="00C61476" w:rsidP="00816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2C4F13" w:rsidRPr="00DA4544" w:rsidSect="004559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76"/>
    <w:rsid w:val="000366C7"/>
    <w:rsid w:val="00072AB3"/>
    <w:rsid w:val="00087746"/>
    <w:rsid w:val="0009524B"/>
    <w:rsid w:val="000B64AE"/>
    <w:rsid w:val="000C55F5"/>
    <w:rsid w:val="000C7D0C"/>
    <w:rsid w:val="000D18C4"/>
    <w:rsid w:val="000F2003"/>
    <w:rsid w:val="00104D8F"/>
    <w:rsid w:val="00116DEE"/>
    <w:rsid w:val="00124FE8"/>
    <w:rsid w:val="00136A1A"/>
    <w:rsid w:val="0016366B"/>
    <w:rsid w:val="00193801"/>
    <w:rsid w:val="001C71D1"/>
    <w:rsid w:val="001D24C8"/>
    <w:rsid w:val="001D6634"/>
    <w:rsid w:val="001E5B39"/>
    <w:rsid w:val="00213F19"/>
    <w:rsid w:val="002246C2"/>
    <w:rsid w:val="00255966"/>
    <w:rsid w:val="00277A95"/>
    <w:rsid w:val="002B3692"/>
    <w:rsid w:val="002B52F2"/>
    <w:rsid w:val="002C4F13"/>
    <w:rsid w:val="002F5C67"/>
    <w:rsid w:val="00356619"/>
    <w:rsid w:val="00384929"/>
    <w:rsid w:val="003D013D"/>
    <w:rsid w:val="003D57ED"/>
    <w:rsid w:val="003F4033"/>
    <w:rsid w:val="00403765"/>
    <w:rsid w:val="004131D4"/>
    <w:rsid w:val="00425692"/>
    <w:rsid w:val="0045591C"/>
    <w:rsid w:val="00495B39"/>
    <w:rsid w:val="00497CB2"/>
    <w:rsid w:val="004A1D5B"/>
    <w:rsid w:val="004A35B7"/>
    <w:rsid w:val="004D4AF7"/>
    <w:rsid w:val="004E2792"/>
    <w:rsid w:val="004E2EB1"/>
    <w:rsid w:val="004E3D31"/>
    <w:rsid w:val="004E43D7"/>
    <w:rsid w:val="004E481C"/>
    <w:rsid w:val="004F26A9"/>
    <w:rsid w:val="004F3D4B"/>
    <w:rsid w:val="00501EB7"/>
    <w:rsid w:val="00506017"/>
    <w:rsid w:val="0052560D"/>
    <w:rsid w:val="005B65E7"/>
    <w:rsid w:val="005B6EC9"/>
    <w:rsid w:val="005E0FE9"/>
    <w:rsid w:val="005F0397"/>
    <w:rsid w:val="00603D27"/>
    <w:rsid w:val="00624E1A"/>
    <w:rsid w:val="006402E7"/>
    <w:rsid w:val="00641187"/>
    <w:rsid w:val="00643BA8"/>
    <w:rsid w:val="00651FE7"/>
    <w:rsid w:val="00667008"/>
    <w:rsid w:val="006745B9"/>
    <w:rsid w:val="00685D5B"/>
    <w:rsid w:val="006B6C91"/>
    <w:rsid w:val="006E3B1C"/>
    <w:rsid w:val="006F236E"/>
    <w:rsid w:val="00703663"/>
    <w:rsid w:val="00715B74"/>
    <w:rsid w:val="00716B4C"/>
    <w:rsid w:val="007244CB"/>
    <w:rsid w:val="00744038"/>
    <w:rsid w:val="007445A8"/>
    <w:rsid w:val="008167EB"/>
    <w:rsid w:val="00817ADE"/>
    <w:rsid w:val="00843982"/>
    <w:rsid w:val="00853AEB"/>
    <w:rsid w:val="008634F5"/>
    <w:rsid w:val="0088624A"/>
    <w:rsid w:val="008E2130"/>
    <w:rsid w:val="008E72A8"/>
    <w:rsid w:val="00906CA8"/>
    <w:rsid w:val="0091049F"/>
    <w:rsid w:val="00912851"/>
    <w:rsid w:val="00916E7C"/>
    <w:rsid w:val="00923EBF"/>
    <w:rsid w:val="00937105"/>
    <w:rsid w:val="00996DE4"/>
    <w:rsid w:val="009C1FF1"/>
    <w:rsid w:val="009C6B29"/>
    <w:rsid w:val="009D0402"/>
    <w:rsid w:val="009D1B18"/>
    <w:rsid w:val="009E2104"/>
    <w:rsid w:val="009F0EDA"/>
    <w:rsid w:val="009F60DC"/>
    <w:rsid w:val="00AB745F"/>
    <w:rsid w:val="00AC289D"/>
    <w:rsid w:val="00AC7043"/>
    <w:rsid w:val="00AD5E34"/>
    <w:rsid w:val="00B57495"/>
    <w:rsid w:val="00B64C91"/>
    <w:rsid w:val="00BB5811"/>
    <w:rsid w:val="00BD5351"/>
    <w:rsid w:val="00BE4A59"/>
    <w:rsid w:val="00BE7DA6"/>
    <w:rsid w:val="00BF1F5E"/>
    <w:rsid w:val="00C1366E"/>
    <w:rsid w:val="00C57A5B"/>
    <w:rsid w:val="00C61476"/>
    <w:rsid w:val="00C65BC0"/>
    <w:rsid w:val="00C9075A"/>
    <w:rsid w:val="00CA3590"/>
    <w:rsid w:val="00CB3207"/>
    <w:rsid w:val="00D3782D"/>
    <w:rsid w:val="00D56EDE"/>
    <w:rsid w:val="00D625C2"/>
    <w:rsid w:val="00D768DE"/>
    <w:rsid w:val="00D84A76"/>
    <w:rsid w:val="00D916D6"/>
    <w:rsid w:val="00DA4544"/>
    <w:rsid w:val="00DC1028"/>
    <w:rsid w:val="00DD328A"/>
    <w:rsid w:val="00DE7118"/>
    <w:rsid w:val="00E0035F"/>
    <w:rsid w:val="00E019CF"/>
    <w:rsid w:val="00E055AF"/>
    <w:rsid w:val="00E110FA"/>
    <w:rsid w:val="00E127CA"/>
    <w:rsid w:val="00E52E31"/>
    <w:rsid w:val="00E60AA4"/>
    <w:rsid w:val="00E87AA3"/>
    <w:rsid w:val="00ED0FD4"/>
    <w:rsid w:val="00ED4D45"/>
    <w:rsid w:val="00EE39CE"/>
    <w:rsid w:val="00EF390D"/>
    <w:rsid w:val="00F0202A"/>
    <w:rsid w:val="00F1611B"/>
    <w:rsid w:val="00F27233"/>
    <w:rsid w:val="00F31BA8"/>
    <w:rsid w:val="00F5620D"/>
    <w:rsid w:val="00F5764C"/>
    <w:rsid w:val="00F71B77"/>
    <w:rsid w:val="00F74B5F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3AED"/>
  <w15:docId w15:val="{E9B54B43-23CC-43C6-BCD5-CD35009A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9 месяцев 2012 г.</dc:subject>
  <dc:creator>Колобова Т.О.</dc:creator>
  <cp:lastModifiedBy>МО05</cp:lastModifiedBy>
  <cp:revision>2</cp:revision>
  <cp:lastPrinted>2020-04-28T07:51:00Z</cp:lastPrinted>
  <dcterms:created xsi:type="dcterms:W3CDTF">2020-07-16T09:06:00Z</dcterms:created>
  <dcterms:modified xsi:type="dcterms:W3CDTF">2020-07-16T09:06:00Z</dcterms:modified>
</cp:coreProperties>
</file>